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8E" w:rsidRPr="00685977" w:rsidRDefault="000E5421" w:rsidP="00685977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10D8E" w:rsidRPr="00685977" w:rsidRDefault="000E5421" w:rsidP="00685977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«Горячеключевской медицинский колледж» </w:t>
      </w:r>
    </w:p>
    <w:p w:rsidR="00110D8E" w:rsidRPr="00685977" w:rsidRDefault="000E5421" w:rsidP="00685977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Краснодарского края</w:t>
      </w:r>
    </w:p>
    <w:p w:rsidR="00110D8E" w:rsidRPr="00685977" w:rsidRDefault="00110D8E" w:rsidP="00685977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Pr="00685977" w:rsidRDefault="00110D8E" w:rsidP="00685977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Pr="00685977" w:rsidRDefault="00110D8E" w:rsidP="00685977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Pr="00685977" w:rsidRDefault="00110D8E" w:rsidP="00685977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Pr="00685977" w:rsidRDefault="00110D8E" w:rsidP="00685977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Pr="00685977" w:rsidRDefault="000E5421" w:rsidP="00685977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РУССКО-АНГЛИЙСКИХ ТЕРМИНОВ </w:t>
      </w:r>
    </w:p>
    <w:p w:rsidR="00110D8E" w:rsidRPr="00685977" w:rsidRDefault="000E5421" w:rsidP="00685977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</w:t>
      </w:r>
    </w:p>
    <w:p w:rsidR="00110D8E" w:rsidRPr="00685977" w:rsidRDefault="000E5421" w:rsidP="00685977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«Анатомия и физиология человека»</w:t>
      </w:r>
    </w:p>
    <w:p w:rsidR="00110D8E" w:rsidRPr="00685977" w:rsidRDefault="00110D8E" w:rsidP="00685977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D8E" w:rsidRPr="00685977" w:rsidRDefault="00110D8E" w:rsidP="00685977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Pr="00685977" w:rsidRDefault="000E5421" w:rsidP="00685977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пособие для студентов </w:t>
      </w:r>
    </w:p>
    <w:p w:rsidR="00110D8E" w:rsidRPr="00685977" w:rsidRDefault="00110D8E" w:rsidP="00685977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Pr="00685977" w:rsidRDefault="00110D8E" w:rsidP="00685977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Pr="00685977" w:rsidRDefault="00110D8E" w:rsidP="00685977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Pr="00685977" w:rsidRDefault="000E5421" w:rsidP="00685977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Ключ</w:t>
      </w:r>
    </w:p>
    <w:p w:rsidR="00110D8E" w:rsidRDefault="000E5421" w:rsidP="00685977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685977">
        <w:rPr>
          <w:sz w:val="28"/>
          <w:szCs w:val="28"/>
        </w:rPr>
        <w:br w:type="page"/>
      </w:r>
    </w:p>
    <w:p w:rsidR="00110D8E" w:rsidRDefault="000E542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Авторы:</w:t>
      </w:r>
    </w:p>
    <w:p w:rsidR="00110D8E" w:rsidRDefault="000E5421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Муратова Ирина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Шарифовна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кандидат биологических наук, преподаватель высшей категории;</w:t>
      </w:r>
    </w:p>
    <w:p w:rsidR="00110D8E" w:rsidRDefault="000E5421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Ширяева Оксана Анатольевна, преподаватель дисциплины «Иностранный язык».</w:t>
      </w:r>
    </w:p>
    <w:p w:rsidR="00110D8E" w:rsidRDefault="00110D8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Одобрено на заседании цикловой комиссии</w:t>
      </w:r>
    </w:p>
    <w:p w:rsidR="00110D8E" w:rsidRDefault="000E5421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Протокол от «__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___________г       №_________</w:t>
      </w:r>
    </w:p>
    <w:p w:rsidR="00110D8E" w:rsidRDefault="00110D8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pacing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 для студентов «Словарь русско-английских терминов по дисциплине «Анатомия и физиология человека»» составлено в соответствии с требованиями Федерального государственного образовательного стандарта по специальностям 31.02.01 Лечебное дело и 34.02.01 Сестринское дело к содержанию дисциплин «Анатомия и физиология человека» и «Иностранный язык», современными данными по морфологии топографии строению и функциям организма.</w:t>
      </w:r>
    </w:p>
    <w:p w:rsidR="00110D8E" w:rsidRDefault="000E5421">
      <w:pPr>
        <w:spacing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терминов рассчитан для его использования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практическим занятиям по дисциплинам.</w:t>
      </w:r>
    </w:p>
    <w:p w:rsidR="00110D8E" w:rsidRDefault="00110D8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СЛОВАРЬ ТЕРМИН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ОВ ПО ДИСЦИПЛИНЕ</w:t>
      </w:r>
    </w:p>
    <w:p w:rsidR="00110D8E" w:rsidRDefault="000E5421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«Анатомия и физиология»</w:t>
      </w:r>
    </w:p>
    <w:p w:rsidR="00110D8E" w:rsidRDefault="000E5421">
      <w:pPr>
        <w:spacing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1.</w:t>
      </w:r>
    </w:p>
    <w:p w:rsidR="00110D8E" w:rsidRDefault="000E5421">
      <w:pPr>
        <w:spacing w:beforeAutospacing="1" w:after="19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Анатомия и физиология как основные естественно-научные дисциплины, изучающие структуры и механизмы, обеспечивающие жизнедеятельность человека</w:t>
      </w:r>
    </w:p>
    <w:p w:rsidR="00110D8E" w:rsidRDefault="00110D8E">
      <w:pPr>
        <w:spacing w:beforeAutospacing="1" w:after="1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adaptation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приспособление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(привыкание) организма к постоянно изменяющимся условиям существования во внешней среде, выработанное в процессе эволюционного развития.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anatomy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это наука, изучающая форму и строение 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Ангиостомический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 изучения обмена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angiostomy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method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exchange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investigation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бужирование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кровеносных сосудов, через отверстия которых берется для изучения кровь.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Аппарат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organs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apparatus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это совокупность органов, имеющих различное строение и происхождение, но выполняющих единую функцию.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Аускультация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auscultation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 выслушивания.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Биологические константы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biological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constants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устойчивые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количественные показатели, которые характеризуют нормальную жизнедеятельность организма.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Вивисекция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vivisection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исследования посредством оперирования человека и животных.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Внутренние органы (внутренности)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internal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organs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органы,  расположенные в полостях тела: грудной, брюшной и тазовой, а также в области головы и шеи.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Внутренняя среда 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internal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medium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совокупность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биологических жидкостей (кровь, лимфа, тканевая жидкость), омывающих клетки и структуры тканей и принимающих участие в процессах обмена веществ и поддерживающих гомеостаз организма.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физиология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age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physiology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раздел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физиологии, изучающий закономерности становления функций развивающегося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организма, начиная с оплодотворения яйцеклетки до смерти.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Ворота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organ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portal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углубление, в котором проходят сосуды и нервы.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Гомеостаз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homeostasis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относительное динамическое постоянство состава и свойств внутренней среды (крови, лимфы, тканевой жидкости) и устойчивость основных физиологических функций (кровообращения, дыхания, обмена веществ и др.) организма человека и животных.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muscular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dynamometer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 для измерения мышечной силы.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Диоптрия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diopter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единица измерения преломляющей силы оптической системы, соответствующая преломляющей силе линзы с фокусным расстоянием в 1 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Донор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blood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donator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человек, который отдает кровь для переливания.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health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естественное состояние организма, характеризующееся его уравновешенностью с окружающей средой и отсутствием каких-либо болезненных изменений в структуре или функции организма.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Калориметрия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calorimetry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совокупность методов измерения количества теплоты, выделяющейся или поглощаемой при протекании различных физических или химических процессов.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Коньюгат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conjugate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срединные размеры таза в сагиттальной плоскости.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Метаболизм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metabolism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физиологических процессов, направленных на обеспечение организма необходимыми для его жизнедеятельности веществами, их превращение и использование для получения энергии и построения клеточных структур, и в конечном итоге на удаление во внешнюю среду продуктов обмена.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трансплантации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transplantation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пересадка органов.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экстирпации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extirpation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удаление органов.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mechanism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регулирования процесса или функции.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norm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standard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оптимальный интервал в строении организма, в пределах которого он остается здоровым и в полном объёме выполняет свои функции.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diet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standard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рекомендованные суточные дозы питательных веществ, обеспечивающие сбалансированное содержание в пищевом рационе белков, жиров и углеводов, а также витаминов, минеральных солей и воды.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Онтогенез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ontogenesis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индивидуальное развитие организма.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organ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часть тела, построенная из различных тканей, одна из которых выполняет ведущую функцию.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Перкуссия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percussion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выстукивания.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nutrition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сложный процесс поступления, переваривания, всасывания и усвоения организмом пищевых веществ, необходимых ему для покрытия энергетических трат и пластических процессов.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behavior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жизнедеятельности человека и животных, состоящая в активном взаимодействии с объектами внешнего мира в целях удовлетворения имеющейся у организма потребности или достижении полезного в социальном уровне.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process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последовательную смену явлений или состояний в развитии какого-либо действия или совокупность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последовательных действий, направленных на достижение определенного результата.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Реципиент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recipient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человек, принимающий кровь.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органов и тканей, связанных определенной функцией.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organs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органов, сходных по строению, развитию и выполняющих единую функцию.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Скелетотопия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skeletotopy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расположение органа по отношению к костям скелета.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Смерть (биологическая)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death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expiration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необратимое прекращение жизнедеятельности организма.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Смерть клиническая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apparent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death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короткий период после полной остановки дыхания и сердечной деятельности, в течение которого еще сохраняется жизнь клеток нервной системы и с помощью реанимационных мероприятий, восстановив деятельность сердца и дыхательного центра, возможно предотвратить наступление биологической смерти.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Спланхнология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splanchnology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учение о внутренностях.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habitat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условий обитания живых существ. Выделяют внешнюю среду (комплекс факторов, находящихся вне организма, но необходимых для его жизнедеятельности) и внутреннюю среду.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Средостение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mediastinum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комплекс органов, расположенных в грудной полости, между плевральными мешками лёгких.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aging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физиологический процесс закономерно возникающих в организме возрастных изменений, имеющих наследственно - запрограммированную природу и ограничивающих адаптационно - регуляторные механизмы, и неизбежно приводящий к смерти.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stress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состояние напряжения, совокупность неспецифических адаптационных и защитных физиологических реакций, наступающих в организме как ответ на сильное воздействие неблагоприятных факторов (холода, голодания, психических и физических травм, облучения,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кровопотери, инфекции и др.), при высокой интенсивности выполнения актов жизнедеятельности (мышечная или умственная работа, эмоциональные переживания).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Стрессор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stressor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фактор, вызывающий в организме состояние напряжения – стресс.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Телосложение (конституция)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physique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frame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особенностей строения, формы, размеров и соотношения отдельных частей 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Тонометр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tonometer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прибор, с помощью которого измеряют артериальное давление.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Физиологическая регуляция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physiological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regulation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управление функциями организма и его поведением для обеспечения требуемого обмена веществ, гомеостаза и оптимального уровня жизнедеятельности с целью приспособления к изменяющимся условиям внешней среды.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Физиологический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physiological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сложный процесс, который осуществляется при участии различных физиологических систем.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Физиологический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physiological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process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физико-химическая динамика жизнедеятельности организма (обмен веществ).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Физиологический эксперимент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physiological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может быть и острым и хроническим.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Физиология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physiology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experiment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наука о функциях и процессах, протекающих в организме или его составляющих системах, органах, тканях, клетках, и механизмах их Краткий словарь физиологических понятий.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physical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growth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морфологических и функциональных показателей развития организма человека, его физических качеств и двигательных способностей, обусловленных внутренними факторами и жизненными условиями.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functional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анатомическое образование, а временная совокупность нервных центров и периферических органов, объединенных в единое целое полезным для организма результатом,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который эта система создает.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function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специфическая деятельность и свойство дифференцированных клеток, тканей, органов организма, проявляющееся как физиологический процесс или совокупность процессов.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Экскреция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excretion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физиологических процессов, направленных на освобождение организма или составляющих его клеток от конечных продуктов обмена, чужеродных веществ, а также избытка солей, воды, минеральных и органических веществ, поступивших с пищей или образовавшихся в процессе метаболизма.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Электрокардиограмма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electrocardiogram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ECG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биопотенциалы сердца, полученные с помощью электрокардиографа.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Электрокардиография (ЭКГ)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electrocardiography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запись электрических процессов, происходящих в сердце.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Эстезиология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esthesiology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раздел анатомии, изучающий строение органов чувств.</w:t>
      </w:r>
    </w:p>
    <w:p w:rsidR="00110D8E" w:rsidRDefault="00110D8E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pacing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2.</w:t>
      </w:r>
    </w:p>
    <w:p w:rsidR="00110D8E" w:rsidRDefault="000E5421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Отдельные вопросы цитологии и гистологии</w:t>
      </w: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Адвентиция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adventitial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рыхлая соединительная ткань, покрывающая орган снаружи.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Возбудимые 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exitable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tissue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ткани, способные в ответ на действие раздражителя переходить из состояния покоя в состояние возбуждения.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Гистология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histology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наука о строении, развитии и функциях тканей.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Дифференцировка 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cell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differentiation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однородных клеток, приводящее к возникновению морфофункциональных различий и специализации конечных клеток (например, развитие различных клеток крови из одной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родоначальной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стволовой клетки).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элементарная, структурная, функциональная, генетическая единица всего живого.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Клеточный иммунитет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cell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immunity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образование ответа на появление в организме внутриклеточных антигенов в любой клетке (опухолевые белки, вирусы, микобактерии туберкулеза, грибов, простейших).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skin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наружный покров тела, образованный эпидермисом и собственно дермой.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Конъюнктива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conjunctiva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разновидность слизистой оболочки, покрывающей всю заднюю поверхность верхнего и нижнего века, а также переднюю поверхность глазного яблока.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Органоиды (органеллы)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organelle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постоянны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клеточные  структуры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выполняющие определенные жизненно важные функции.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Паренхима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parenchyma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собственно железистая ткань органов.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periodontium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соединительная ткань, при помощи которой корень зуба прикрепляется к зубной альвеоле.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Пиноцитоз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pinocytosis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захват и поглощение клеткой жидкости и растворенных в ней веществ.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perineum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комплекс мягких тканей, закрывающих выход из полости малого таза.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development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клеткой специфических функций.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Раздражимость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irritability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клеток реагировать на изменение факторов окружающей среды.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Раздражитель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stimulus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причина, способная вызвать ответную реакцию со стороны возбудимых тканей.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Размножение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reproduction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клеток к самовоспроизведению.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Регенерация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regeneration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процесс, обеспечивающий обновление или восстановление после повреждения.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Рефрактерность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невосприимчивость)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refracture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unresponsiveness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временное снижение возбудимости ткани.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growth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увеличения размеров клеточных структур, за счёт чего происходит увеличение объёма клетки.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secretion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специфический продукт жизнедеятельности клетки, выполняющий определенную функцию и выделяющийся на поверхности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эпителия во внутреннюю среду организма.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Серозная оболочка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serous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membrane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тонкая, прозрачная пластинка, основу которой составляет волокнистая соединительная ткань, покрытая снаружи одним слоем плоских клеток – мезотелием, способная вырабатывать и всасывать серозную жидкость.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stroma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«каркас» паренхиматозного органа, который состоит из капсулы и соединительнотканных перегородок.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Тканевая жидкость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tissue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fluid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жидкость, заполняющая межклеточные пространства.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Тканевое дыхание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tissue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respiration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поглощения тканью кислорода и выделение углекислого газа.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tissue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клеток  и межклеточного вещества, имеющих общее происхождение, строения и функции.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Фагоциты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phagocyte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клетки, осуществляющие процесс фагоцитоза.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Цитология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cytology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наука о строении, развитии и функциях клеток.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Экзоцитоз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exocytosis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выделения клеткой вещества в виде секреторных гранул или вакуолей во внеклеточное пространство.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Эндоцитоз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endocytosis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активного поступления твердых и жидких веществ из внешней среды во внутрь клетки. Типы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эндоцитоза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фагоцитоз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пиноцитоз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pacing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Раздел 3.</w:t>
      </w:r>
    </w:p>
    <w:p w:rsidR="00110D8E" w:rsidRDefault="000E5421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Кровь: состав, функции и свойства.</w:t>
      </w:r>
    </w:p>
    <w:p w:rsidR="00110D8E" w:rsidRDefault="000E5421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Агглютиногены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(антигены)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antigen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особые белки, расположенные на поверхности эритроцитов.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Агглютинины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agglutinin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антитела, расположенные в плазме крови.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Антикоагулянты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anticoagulant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препятствующие свертыванию крови.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Гематокрит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hematocrite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процентное содержание форменных элементов относительно общего объема крови.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Гемоглобин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hemoglobin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дыхательный пигмент, содержащий белок глобин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простетическую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которой входит двухвалентное железо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Гемопоэз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(кроветворение)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hemopoisis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образования и разрушения форменных элементов крови.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Гемопоэтины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hemopoietine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продукты распада форменных элементов (лейкоцитов, тромбоцитов, эритроцитов), оказывают выраженное стимулирующее влияние на образование форменных элементов крови.</w:t>
      </w:r>
    </w:p>
    <w:p w:rsidR="00110D8E" w:rsidRDefault="000E5421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Гистамин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histamine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 активное вещество, находящееся в базофилах и тучных клетках соединительной ткани, выполняющее регуляторные функции и отвечающее за различные эффекты аллергических реакций немедленного типа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Карбогемоглобин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carbohemoglobin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соединение гемоглобина с углекислым газом.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Карбоксигемоглобин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carboxyhemoglobin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соединение гемоглобина с угарным газом.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Оксигемоглобин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oxyhemoglobin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соединение гемоглобина с кислородом.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ESR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erythrocyte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sedimentation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оседания эритроцитов.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Стволовая клетка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stem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родоначальная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клетка крови, способная к дифференцировке по всем росткам кроветворения.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Сыворотка  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serum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плазма крови, лишенная фибриногена.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Тромб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thrombus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кровяной сгусток.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Тромбоциты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thrombocytes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platelets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бесцветные кровяные пластинки, не имеющие ядра, овальной или округлой формы.</w:t>
      </w:r>
    </w:p>
    <w:p w:rsidR="00110D8E" w:rsidRDefault="000E5421">
      <w:pPr>
        <w:shd w:val="clear" w:color="auto" w:fill="FFFFFF"/>
        <w:spacing w:beforeAutospacing="1" w:after="0" w:line="360" w:lineRule="auto"/>
        <w:ind w:left="6" w:hanging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Лейкоцитарная формула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leukocytic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formula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процентное соотношение отдельных форм лейкоцитов называется лейкоцитарной формулой.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Лейкоциты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leukocytes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white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blood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cells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бесцветные клетки, содержащие ядро.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Форменные элементы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blood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elements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название клеток крови: эритроцитов, лейкоцитов, тромбоцитов.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Эритроциты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erythrocytes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blood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cells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красные кровяные клетки,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форму двояковогнутого диска и не имеющие ядра.</w:t>
      </w:r>
    </w:p>
    <w:p w:rsidR="00110D8E" w:rsidRDefault="00110D8E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19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10D8E" w:rsidRDefault="00110D8E">
      <w:pPr>
        <w:spacing w:beforeAutospacing="1" w:after="19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10D8E" w:rsidRDefault="00110D8E">
      <w:pPr>
        <w:spacing w:beforeAutospacing="1" w:after="19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10D8E" w:rsidRDefault="000E5421">
      <w:pPr>
        <w:spacing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Раздел 4.</w:t>
      </w:r>
    </w:p>
    <w:p w:rsidR="00110D8E" w:rsidRDefault="000E5421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вопросы анатомии и физиологии опорно-двигательного аппарата</w:t>
      </w:r>
    </w:p>
    <w:p w:rsidR="00110D8E" w:rsidRDefault="000E5421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Антагонисты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antagonists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мышцы, выполняющие противоположные функции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Апоневроз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aponeurosis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сухожильное растяжение; широкое плоское сухожилие, которое имеют широкие мышцы. Например, наружная косая мышца живота.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Апоневроз ладонный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volar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thenal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aponeurosis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утолщение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фасции на середине ладони в области червеобразных мышц и сухожилий сгибателей пальцев кисти.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Апофиз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apophasis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костный выступ на трубчатой кости, к которому прикрепляются мышцы и связки.</w:t>
      </w:r>
    </w:p>
    <w:p w:rsidR="00110D8E" w:rsidRDefault="000E5421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Артрология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arthrology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анатомии, изучающий соединения костей (синдесмология)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Атлант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atlas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шейный позвонок. Не имеет тела и представляет собой поперечно-овальное кольцо, состоящее из передней и задней дуг, соединенных между собой двумя боковыми массами, каждая из которых имеет сверху вогнутую верхнюю суставную ямку для сочленения с затылочной костью, а снизу — почти плоскую нижнюю суставную поверхность, сочленяющуюся со II шейным позвонком.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Белая линия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живота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white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срединная сухожильная полоса, расположенная между медиальными краями обеих прямых мышц живота. 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мышцы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muscular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trochlea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 на кости с желобком, покрытым хрящом. Блок находится в том месте кости, где через нее перекидывается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сухожилие мышцы, которое здесь меняет направление, но благодаря блоку не смещается в сторону и увеличивает рычаг приложения силы. Нередко между сухожилием и блоком образуется слизистая сумка.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Вколачивания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impaction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соединения корней зубов с ячейками альвеолярных отростков челюстей, имеющее специальное название – периодонт.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Внутрисуставные связки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intraarticular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ligaments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фиброзные связки, покрытые синовиальной мембраной, связывающие суставные поверхности.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Внутрисуставные хрящи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intraarticular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cartilages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фиброзные хрящи, располагающиеся между суставными поверхностями в виде пластинок.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Глазница -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orbit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eye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четырехсторонняя полость, напоминающая пирамиду. В полости залегают глазное яблоко, его вспомогательные органы, сосуды, нервы. В глазнице различают четыре стенки. В глазнице имеется ямка слёзной железы, расположенная в верхнелатеральном углу и ямка слёзного мешка, расположенная в нижнемедиальном углу. Носослёзный канал ведет из ямки слезного мешка вниз, в носовую полость.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Надкостница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периост)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periosteum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тонкая, крепкая соединительнотканная плёнка бледно – розового цвета, окружающая кость снаружи.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Грудина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sterum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breast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срединная кость грудной клетки, имеет рукоятку, тело и мечевидный отросток. На верхнем крае рукоятки находится яремная вырезка (непарная), по бокам которой расположены две ключичные вырезки — места сочленения грудины с грудинными концами ключиц. На боковых краях рукоятки и тела располагаются реберные вырезки, которые служат для сочленения с ребрами. У места соединения рукоятки и тела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имеется слабый выступ спереди — угол грудины.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Диартроз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diarthrosis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сустав, подвижное соединение.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diaphysis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shaft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тело кости.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Кифоз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cyphosis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hump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back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изгиб позвоночного столба, обращенный выпуклостью назад.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Комбинированные суставы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combined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joints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суставы, анатомически разобщенные, т.е. находящиеся в разных суставных капсулах, но функционирующие только вместе.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Компактное вещество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compact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substance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пластинка, покрывающая кость снаружи, состоящая из остеонов и костных пластинок.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Коньюгат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conjugate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срединные размеры таза в сагиттальной плоскости.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Координация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coordination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movements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согласование деятельности различных мышечных групп при осуществлении двигательного акта, направленное на достижение оптимального двигательного эффекта.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орган, имеющий типичную форму и строение, характерную архитектонику сосудов и нервов, построенный преимущественно из костной ткани, покрытый снаружи надкостницей и содержащий внутри костный мозг.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Лордоз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lordosis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backward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curvature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изгиб позвоночного столба, обращенный выпуклостью вперед.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Мембраны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membranes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соединения, имеющие вид межкостной перепонки, заполняющей обширные промежутки между костями.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Миозин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myosin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мышечный белок, участвующий в реализации мышечного сокращения вместе с актином.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mycology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наука о развитии, строении и функции скелетных мышц.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Миометрий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myometrium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мышечная оболочка матки.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myon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поперечнополосатых мышечных волокон, иннервируемых одним двигательным нервным волокном.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Некомбинированные суставы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uncombined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joints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все обязательные элементы сустава и функционируют самостоятельно.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Околоносовые пазухи (придаточные пазухи)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paranasal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sinus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воздухоносные полости в костях черепа, выстланные слизистой оболочкой и являющиеся резонаторами голоса.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Остеология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osteology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учение о костях.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Остеон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osteon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система (4 – 20) костных пластинок,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вокруг центрального (Гаверсова) канала.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paresis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частичная утрата двигательных функций.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pronation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вращение внутрь.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Реберная дуга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costal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margin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соединение передних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  VII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X ребер общим хрящом.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Роднички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fontanel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соединения между костями черепа у плода, новорожденного и ребенка первого года жизни, имеющие вид перепонки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ligaments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соединения, имеющие вид пучков коллагеновых и эластических волокон.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Сесамовидные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sesamoid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bones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вставочные кости, тесно связанные с капсулой сустава и сухожилиями мышц (например, надколенник).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symphysis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полусустав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характеризующийся наличием небольшой щели, заполненной жидкостью.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Синартроз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synarthrosis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неподвижное или малоподвижное соединение.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Синдесмоз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syndesmosis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фиброзное соединение, осуществляемое при помощи соединительной ткани.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Синергисты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synergists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мышцы, выполняющие одинаковую функцию и при этом усиливающие друг друга.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Синовиальные влагалища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synovial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vaginas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футляры, расположенные вокруг сухожилия мышцы.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Синовиальные сумки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synovial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bursa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небольшие полости, выстланные синовиальной мембраной, часто сообщающиеся с полостью сустава.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Синхондроз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synchondrosis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соединение при помощи хрящевой ткани.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Скелет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skeleton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комплекс костей и их соединений.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Скелетная мышца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skeletal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muscle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орган, имеющий характерную форму и строение, типичную архитектонику сосудов и нервов, построенный в основном из поперечнополосатой мышечной ткани, покрытый снаружи собственной фасцией, обладающий способностью к сокращению.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Супинация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supination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вращение наружу.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Суставная губа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articular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фиброзный хрящ, дополняющий по краю суставную поверхность.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Суставные складки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articular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plica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богатые сосудами соединительнотканные образования.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Сухожильные рефлексы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tendon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reflex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рефлекторные реакции, возникающие в ответ на раздражение рецепторов сухожилий и соответствующих мышц (коленный, ахиллов и др.).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Фасция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fascia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соединительнотканная оболочка, покрывающая мышцу.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suture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тонкие прослойки соединительной ткани, располагающиеся между костями черепа.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endostenum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тонкая выстилка со стороны полости трубчатых костей.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epiphysis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концы трубчатой кости (верхний и нижний или проксимальный и дистальный).</w:t>
      </w: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0E5421">
      <w:pPr>
        <w:spacing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Раздел 5.</w:t>
      </w:r>
    </w:p>
    <w:p w:rsidR="00110D8E" w:rsidRDefault="000E5421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Анатомо-физиологические особенности системы органов дыхания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Ацинус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acinus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 – функциональная единица лёгкого, состоящая из системы разветвлений одной концевой (терминальной) бронхиолы.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Бронхи главные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b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ronchi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крупные структурные элементы бронхиального дерева. Образуются в результате бифуркации трахеи. Строение их стенок сходно с таковым трахеи. Правый главный бронх длиной 3 см значительно короче, но шире левого, направляется почти вертикально, входит в ворота правого легкого. Левый главный бронх длиной 4—5 см длиннее, но уже правого, он идет косо вниз и влево, входя в ворота левого легкого.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Бронхиальное дерево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bronhial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tree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разветвление бронхов в легком.</w:t>
      </w:r>
    </w:p>
    <w:p w:rsidR="00110D8E" w:rsidRDefault="000E5421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Дыхание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breathing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respiration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физиологическая функция, обеспечивающая газообмен кислорода и углекислого газа между окружающей средой и организмом в соответствии с его потребностями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respiratory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органов, обеспечивающих снабжение организма кислородом, выведение углекислого газа и освобождение энергии, необходимой для всех форм жизнедеятельности.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Дыхательный объём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respiratory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volume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количество воздуха, которое вдыхает и выдыхает человек в состоянии покоя.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Гортань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larynx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специализированный участок дыхательной трубки, приспособленный для образования звуков. Расположена в области шеи, впереди глотки, на уровне IV—VI шейных позвонков. Впереди гортань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прикрыта мышцами, лежащими ниже подъязычной кости. По бокам находятся боковые доли щитовидной железы и сосудисто-нервные пучки шеи. Скелет гортани образован щитовидным, перстневидным, черпаловидными (парными) хрящами и надгортанником.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Жизненная емкость легких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vital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capacity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количество воздуха, которое человек может максимально выдохнуть после самого глубокого вдоха.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hiccup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симптом, возникающий в результате периодической клинической судороги диафрагмы.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Инспирация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inspiration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Кашель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coagh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защитный дыхательный рефлекс, резкий выдох, возникающий при раздражении рецепторов слизистой дыхательных путей.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Легочная вентиляция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pulmonary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ventilation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воздуха, обмениваемое за 1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Легочное дыхание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pulmonary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breathing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вид внешнего дыхания человека, в результате которого кислород поступает в организм через воздухоносные пути и легкие благодаря периодическим изменениям объема грудной клетки.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Минутный объём дыхания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respiratory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minute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volume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объём воздуха, проходящий через легкие при спокойном дыхании за 1 мин.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емкость легких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total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lung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capacity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максимальное количество воздуха, которое находится в легких.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Остаточный объем легких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residual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volume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количество воздуха, остающееся в легких после максимального выдоха.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Плевра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pleura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серозная оболочка, покрывающая легкие и стенки грудной полости, способная продуцировать и всасывать серозную жидкость.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Плевральная 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pleural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cavity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щелевидное пространство между париетальной и висцеральной плеврой, заполненное небольшим количеством серозной жидкости.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Резервный объем вдоха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inspiratory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reserve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volume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количество воздуха, которое человек может максимально вдохнуть после спокойного вдоха.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Резервный объем выдоха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exspiratory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reserve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volume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воздуха, которое человек может дополнительно выдохнуть после спокойного выдоха.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Синусы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sinus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щелевидные, резервные пространства плевральных полостей, в которые смещаются края легких во время глубокого вдоха и в которых может скапливаться патологическое содержимое.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Спирометрия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spirometry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жизненной емкости легких (ЖЕЛ) и ее компонентов с помощью спирометра, водного или сухого.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Средостение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mediastinum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комплекс органов, расположенных в грудной полости, между плевральными мешками лёгких.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Чихание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sneezing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защитный дыхательный рефлекс, вызывается раздражением слизистой оболочки дыхательных путей (носа) и возбуждением расположенных здесь чувствительных окончаний тройничного нерва.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Фонация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phonation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голосообразование.</w:t>
      </w:r>
    </w:p>
    <w:p w:rsidR="00110D8E" w:rsidRDefault="000E5421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Экспирация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exspiration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выдох.</w:t>
      </w:r>
    </w:p>
    <w:p w:rsidR="00110D8E" w:rsidRDefault="00110D8E">
      <w:pPr>
        <w:spacing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19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10D8E" w:rsidRDefault="000E5421">
      <w:pPr>
        <w:spacing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Раздел 6</w:t>
      </w:r>
    </w:p>
    <w:p w:rsidR="00110D8E" w:rsidRDefault="000E5421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вопросы анатомии и физиологии системы кровообращения.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Анастомозы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anastomosis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сосуды прямого перехода крови, минуя капилляры; соединение (соустье) между двумя кровеносными или лимфатическими сосудами.</w:t>
      </w:r>
    </w:p>
    <w:p w:rsidR="00110D8E" w:rsidRDefault="000E5421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Ангиология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angiologia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учение о сосудах.</w:t>
      </w:r>
    </w:p>
    <w:p w:rsidR="00110D8E" w:rsidRDefault="000E5421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Аорта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aorta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крупный сосуд большого круга кровообращения, относится к артериям эластического типа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Артериола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arteriole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кровеносный сосуд диаметром 15—100 мкм, являющийся начальным звеном микроциркуляторного русла и образующийся при делении мелких артерий. 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Артерия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artery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кровеносный сосуд цилиндрической формы, по которому кровь движется от сердца к органам и тканям тела. 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Венечный синус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c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oronary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sinus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общий венозный сосуд сердца, расположенный в венечной борозде и открывающийся в правое предсердие.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veins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сосуды, несущие кровь от тканей к сердцу.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Верхушечный толчок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apical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thrust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ритмичное колебание грудной стенки, обусловленное сокращением сердца.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Виллизиев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circle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Willis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система артерий головного мозга, расположенных на основании головного мозга и снабжающая кровью все его отдел.  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Гемотрансфузионный шок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posttrasfusion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shock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реакция организма, возникающая при переливании крови,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эритроцитарной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массы, несовместимых по групповой системе АВО.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Гемотрансфузия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blood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transfusion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процесс переливания крови.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крови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blood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types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нормальные иммуногенетические признаки крови людей, представляющие собой, определенные сочетания групповых антигенов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агглютиногенов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эритроцитах с соответствующими им антителами в плазме.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Коллатераль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collateral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боковой сосуд, осуществляющий окольный ток крови.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Коронарные сосуды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(венечные)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coronary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vessels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сосуды,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кровоснабжающие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Кровяное давление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blood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pressure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давление крови на стенки сосудов.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Лимфангион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lymphangion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структурно – функциональная единица лимфатической системы, часть лимфатического сосуда между двумя клапанами.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Миндалины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tonsils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скопление лимфоидной ткани, содержащие лимфоидные узелки.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Минутный объем кровообращения (МОК)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blood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circulation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minute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volume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количество крови, выталкиваемой сердцем в 1 минуту.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Миокард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myocardium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средняя мышечная оболочка сердца.</w:t>
      </w:r>
    </w:p>
    <w:p w:rsidR="00110D8E" w:rsidRDefault="000E5421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Онкотическое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давление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oncotic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pressure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коллоидно-осмотическое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давление, доля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осмотического давления, создаваемая высокомолекулярными компонентами раствора (в плазме крови – белками)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Перикард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pericardium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околосердечная сумка.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Проводящая система сердца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conducting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heart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образований атипической мускулатуры, обладающих способностью генерировать импульс возбуждения и проводить его по всем отделам миокарда, обеспечивая их координированные сокращения.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pulse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толчкообразные колебания стенок артерий, связанные с выбросом крови в аорту при систоле левого желудочка.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Пульсовое давление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pulse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pressure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разность между систолическим и диастолическим артериальным давлением крови.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Резус – фактор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factor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антиген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расположенный на эритроцитах.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Резус-конфликт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rhesus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incompatibility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 резус-положительных эритроцитов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антирезус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агглютининами, в результате чего происходит разрушение эритроцитов.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Свертывающая система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blood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clotting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сложная система многих веществ (факторов свертывания), обеспечивающая остановку кровотечения путем формирования фибриновых тромбов, поддержание целостности кровеносных сосудов и жидкого состояния крови.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Сердечно – сосудистая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cardiovascular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органов, осуществляющих циркуляцию крови.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Сердечные тоны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cardiac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tones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звуковые явления, возникающие в работающем сердце.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systole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сокращение какого-либо отдела сердца.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Ударный объем (УО)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stroke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volume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количество крови выталкиваемой сердцем за один сердечный цикл.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Фибринолиз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fibrinolysis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растворение кровяного сгустка.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Фибринолитическая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система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плазминовая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система)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fibrinolytic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ферментная система, обеспечивающая растворение фибрина в кровяном русле.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Частота сердечных сокращений (ЧСС)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c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ardiac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beat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rate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CBR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количество сокращений сердца в минуту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Эндокард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ndocard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внутренняя оболочка сердца, имеющая вид тонкой пленки, образованной из однослойного плоского эпителия.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Экстрасистола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extrasystole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внеочередное сокращение сердца или его частей в результате дополнительного сокращения миокарда.</w:t>
      </w: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0E5421">
      <w:pPr>
        <w:spacing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Раздел 7</w:t>
      </w:r>
    </w:p>
    <w:p w:rsidR="00110D8E" w:rsidRDefault="000E5421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Анатомо-физиологические особенности системы органов пищеварения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Белки (пептиды)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proteins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полимер, мономерами которых являются 20 аминокислот, соединенных пептидной связью.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Брыжейка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mesentery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складки брюшины, которые соединяют органы, покрытые брюшиной со всех сторон, со стенками брюшной полости. В брыжейках проходят кровеносные и лимфатические сосуды, нервы, находятся лимфатические узлы. Брыжейки имеют следующие органы: тощая и подвздошная кишка, червеобразный отросток, поперечная ободочная кишка, сигмовидная ободочная кишка, верхняя часть прямой кишки, маточная труба и яичник.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Брюшина –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peritoneum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серозная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оболочка брюшной полости, которая изнутри выстилает ее стенки и переходит на внутренние органы, покрывая их в большей или меньшей степени и образуя замкнутый серозный мешок. Под брюшиной находится подсерозный слой клетчатки, который в разных участках выражен неодинаково. Он слабо развит в области диафрагмы, на внутренностях и хорошо выражен на передней, боковых и задней стенках живота. Общая поверхность брюшины около 2м.Различают париетальную и висцеральную брюшину, ограничивающую серозную полость брюшины. Париетальная брюшина покрывает изнутри стенки брюшинной полости, в которой можно условно выделить два этажа: верхний и нижний. Висцеральная брюшина покрывает внутренние органы. 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Брюшинная 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peritoneal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cavity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щелевидное пространство, между париетальной и висцеральной брюшиной, заполненное серозной жидкостью.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Глотка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pharynx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полый фиброзно-мышечный орган длиной 13—14 см, прикреплен вверху к основанию черепа. Внизу глотка продолжается в пищевод. В глотке перекрещиваются дыхательные и пищеварительные пути. Полость глотки делится на носовую, ротовую и гортанную части.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Губы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lips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мышечное образование, ограничивающее ротовую щель. Снаружи покрыты кожей, изнутри — слизистой оболочкой. Толщу губ составляет круговая мышца рта. На коже верхней губы имеется срединное углубление — губной желобок, посередине на красной кайме верхней губы определяется бугорок. Со стороны слизистой оболочки посередине расположены уздечки верхней и нижней губы, определяющие складки слизистой.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Дефекация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defecation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сложнорефлекторный акт удаления из кишечника каловых масс.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Гепатоцит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hepatocyte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печеночная клетка.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Зубная формула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dental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formula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положение зубов в зубном ряду.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Инсулин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insulin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гормон поджелудочной железы, вырабатываемый бета – клеткам островков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Лангерганса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влияющий на все виды обмена.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Изжога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pyrosis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своеобразное ощущение жжения в пищеводе, преимущественно в нижнем его отделе, возникающее при попадании кислого желудочного содержимого в пищевод.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Лимфоэпителиальное кольцо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lymphoepithelial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комплекс миндалин (язычная, глоточная, небные, трубные), расположенных у входа в глотку.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Печеночная долька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liver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lobule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участок паренхимы печени, отделенный прослойкой соединительной ткани, имеющий форму шестигранной пирамиды и состоящий из печеночных пластинок (балок).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Пищеварение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digestion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процесс механической и химической обработки пищи, в результате которого пища превращается в легко усвояемые организмом вещества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Пищеварительная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digestive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комплекс органов, осуществляющих процесс пищеварения.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Полноценные белки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complete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proteins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белки, содержащие полный набор аминокислот.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omentum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удлиненная брыжейка желудка, между листками которой имеются скопления жировой ткани в виде долек и сплетения кровеносных сосудов.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Связки брюшины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peritoneal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ligaments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участки брюшины в местах перехода париетальной брюшины в висцеральную со стенки брюшной полости на орган или в местах перехода висцеральной брюшины с одного органа на другой.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Триада 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liver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triad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междольковых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артерий, вен и желчных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лежащих параллельно друг другу в прослойках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междольковой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соединительной ткани.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Экскременты (кал, каловые массы, фекалии)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excrements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stool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feces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содержимое дистального отдела толстой кишки, выделяющееся при дефекации.</w:t>
      </w:r>
    </w:p>
    <w:p w:rsidR="00110D8E" w:rsidRDefault="00110D8E">
      <w:pPr>
        <w:spacing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pacing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0E5421">
      <w:pPr>
        <w:spacing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Раздел 8.</w:t>
      </w:r>
    </w:p>
    <w:p w:rsidR="00110D8E" w:rsidRDefault="000E5421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вопросы анатомии и физиологии мочевыделительной системы человека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Диурез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dieresis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суточное выделение 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Нефрология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nephrology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наука о строении и заболевании почек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Никтурия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nocturia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ночное отделение 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Околопочечная жировая капсула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adipose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body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kidney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жировая клетчатка, окружающая почку со всех сторон.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Петля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t>Henle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t>loop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нефрона, соединяющая проксимальный и дистальный извитые канальцы.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Почечная пазуха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sinus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углубление на медиальном крае почки, заполненное жировой клетчаткой, кровеносными и лимфатическими сосудами, нервами, большими и малыми чашками, а также почечной лоханкой.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Реабсорбция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reabsorbtion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обратное всасывание профильтровавшихся веществ и 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secretion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активный транспорт эпителиальными клетками некоторых веществ из крови в просвет канальца.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Фильтрация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filtration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пассивный процесс перехода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безбелковой жидкости из плазмы крови в капсулу почечного клубочка, в результате чего образуется первичная моча.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Юкстагломерулярный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аппарат (ЮГА)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juxteglomerular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apparatus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комплекс высокоспециализированных клеток, служащий для обеспечения постоянства давления между приносящей и выносящей артериолами для обеспечения нормального  процесса фильтрации.</w:t>
      </w:r>
    </w:p>
    <w:p w:rsidR="00110D8E" w:rsidRDefault="00110D8E">
      <w:pPr>
        <w:shd w:val="clear" w:color="auto" w:fill="FFFFFF"/>
        <w:spacing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hd w:val="clear" w:color="auto" w:fill="FFFFFF"/>
        <w:spacing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0E5421">
      <w:pPr>
        <w:spacing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Раздел 9</w:t>
      </w:r>
    </w:p>
    <w:p w:rsidR="00110D8E" w:rsidRDefault="000E5421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вопросы анатомии и физиологии репродуктивной системы человека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Андрогены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androgens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мужские половые гормоны, синтезируемые половыми железами (яичками).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Беременность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pregnancy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физиологический процесс в организме женщины, при котором из оплодотворенной яйцеклетки развивается плод.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Девственная плева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virginal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membrane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тонкая соединительнотканная пластинка, расположенная между влагалищем и его преддверием.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Граафов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пузырек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graafian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vesicle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созревший фолликул, содержащий яйцеклетку.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Жёлтое тело яичника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yellow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body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overy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временная железа внутренней секреции в женском организме, образующаяся после овуляции и вырабатывающая гормон прогестерон.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Климакс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climacteric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угнетение половой функции, в результате нарушения деятельности половых желез у пожилых людей.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pubis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кожа, покрытая волосами, расположенная в области лобкового симфиза и верхних ветвей лобковых костей.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Мейоз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meiosis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разновидность митоза, характерна для развивающихся половых клеток, сущность которого состоит в уменьшении числа хромосом вдвое (диплоидный набор хромосом превращается в галоидный).</w:t>
      </w:r>
    </w:p>
    <w:p w:rsidR="00110D8E" w:rsidRDefault="000E5421">
      <w:pPr>
        <w:shd w:val="clear" w:color="auto" w:fill="FFFFFF"/>
        <w:spacing w:beforeAutospacing="1" w:after="14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Менструальный цикл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menstrual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cycle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периодические изменения в организме женщины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репродуктивного возраста, направленные на возможность зачатия.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Миометрий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myometrium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мышечная оболочка матки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Мошонка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scrotum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–соединительнотканное – мышечное вместилище для яичек.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Овогенез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oogenesis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процесс образования женских половых клеток – яйцеклеток.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Овуляция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ovulation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разрыва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Граафова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пузыря, сопровождающийся выходом яйцеклетки в брюшинную полость.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Оплодотворение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fertilization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слияние мужской половой клетки (сперматозоида) с женской (яйцеклеткой), приводящее к возникновению зиготы, нового одноклеточного организма.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Параметрий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parametrium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околоматочная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жировая клетчатка.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Периметрий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perimetrium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серозная оболочка матки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Половые 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sex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клетки, специализированные для воспроизведения организмов (сперматозоиды и яйцеклетки), несущие генетическую информацию от родителей и содержащие гаплоидный набор хромосом.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Примордиальный фолликул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primary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ovarian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follicle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мелкий первичный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овоцит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окруженный одним слоем фолликулярных клеток.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Репродуктивная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reproductive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органов, предназначенных для воспроизводства себе подобных особей.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Семенной канатик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spermatic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комплекс образований, включающий семявыносящий проток, сосуды и нервы яичка и его придатка, которые окружены оболочками.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Сеть яичка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network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testis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соединение прямых семенных канальцев в средостении яичка.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Сперматогенез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spermatogenesis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процесс образования мужских половых клеток – сперматозоидов.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Фимоз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en-US" w:eastAsia="ru-RU"/>
        </w:rPr>
        <w:t>phimosis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сужение крайней плоти, не позволяющее открыть полностью головку полового члена, которое может быть врожденным или приобретенным.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Хорион (плодная оболочка)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chorion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наружная оболочка зародыша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развивающаяся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трофобласта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внезародышевой паренхимы, образующая на своей поверхности ворсинки,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Эмбрион (зародыш)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embryo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на ранних стадиях развития, от зачатия до рождения. В акушерстве зародышем называют внутриутробный организм впервые 8 недель.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Эмбриональное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embryonal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development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зародыша (эмбриона) в организме матери.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Эрекция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erection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возбуждение полового члена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Эякуляция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ejaculation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семяизвержение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Эстрогены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estrogens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женские половые гормоны, синтезируемые половыми железами (яичниками).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Эндометрий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ndometrium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 оболочка матки.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Яйцеклетка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ovum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oocyte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женская половая клетка.</w:t>
      </w: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Раздел 10</w:t>
      </w: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вопросы анатомии и физиологии эндокринной системы человека</w:t>
      </w: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Адреналин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adrenaline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катехоламин, гормон мозгового слоя надпочечников, физиологические эффекты которого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  влияниям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симпатической нервной системы.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Аденогипофиз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adenohypophysis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передняя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гипофиза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Гипофиз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hypophysis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железа внутренней секреции. Расположен в основании головного мозга, свисая на ножке в гипофизарную ямку турецкого седла клиновидной кости. Гипофиз округлой формы, размеры 1,5×0,7 см, масса до 0,5 г. В нем различают переднюю (большую) и заднюю (меньшую) доли, между которыми находится промежуточная часть. Передняя доля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эктодермального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происхождения, состоит из железистого эпителия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аденогипофиз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развивается из эмбриональной ротовой бухты. В ней образуются шесть гормонов, четыре из которых (кортикотропин,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тиротропин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фоллитропин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лютропин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регулируют работу других эндокринных желез.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Гормоны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hormones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высокоактивные биологические вещества, которые в небольших количествах осуществляют местную и общую регуляцию функций организма.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Железы внешней секреции (экзокринные)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excretory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glands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органы, имеющие выводные протоки и выделяющие свой секрет наружу или в полость органа.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Железы внутренней секреции (эндокринные)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endocrine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glands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органы, не имеющие выводных протоков и выделяющие свой секрет во внутреннюю среду организма – кровь, лимфу и тканевую жидкость.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Тиреотропный гормон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thyrotropic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hormone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гормон передней доли гипофиза, регулирующий функцию щитовидной железы.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Тироксин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thyroxin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гормон щитовидной железы, ускоряющий окислительные процессы в организме. Представляет собой йодсодержащее производное тирозина.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Нанизм –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nanism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dwarfism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синдром, характеризующийся дисфункцией эндокринной системы, недоразвитием половых органов и задержкой роста у детей.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Нейрогипофиз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neurohypophysis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задняя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гипофиза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Экзокринные железы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excretory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glands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железы внешней секреции, имеющие выводные протоки и выделяющие свой секрет на поверхность или в полоть органа.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Эндокринная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endocrine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желёз внутренней секреции, вырабатывающих гормоны и биологически активные вещества.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Эндокринные железы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endocrine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glands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железы внутренней секреции, не имеющие выводных протоков и выделяющие свой секрет во внутреннюю среду организма.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Эпифиз (шишковидная железа)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epiphysis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железа внутренней секреции, является верхним придатком мозга, влияет, особенно в раннем детском возрасте, на весь комплекс эндокринных органов, участвующих в процессе роста и полового развития организма.</w:t>
      </w:r>
    </w:p>
    <w:p w:rsidR="00110D8E" w:rsidRDefault="00110D8E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0E5421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Раздел 11</w:t>
      </w:r>
    </w:p>
    <w:p w:rsidR="00110D8E" w:rsidRDefault="000E542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вопросы иммунной системы человека</w:t>
      </w: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Аллергия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allergy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организма, которое характеризуется повышенной чувствительностью иммунной системы к некоторым антигенам, что приводит к повреждению собственных клеток и тканей организма.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Анафилаксия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anaphylaxis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острая аллергическая реакция, проявляющаяся быстрым распространением крапивницы и расстройством дыхания.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Вакцины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vaccines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профилактические препараты, которые содержат антигены бактерий или вирусов, активирующих иммунную систему для защиты от болезнетворных микроорганизмов.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Гуморальный иммунитет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humoral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immunity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образование ответа на появление в организме внеклеточных (экзогенных) антигенов (например, бактерий – стафилококков, стрептококков, кишечной палочки, инфекции белковых препаратов).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Иммунитет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immunity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невосприимчивость, сопротивляемость организма к инфекциям и чужеродным организмам (в том числе – болезнетворных микроорганизмов), а также воздействию чужеродных веществ, обладающих антигенными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свойствами. 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Иммунодефицит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immunodeficiency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нарушение структуры и функции какого-либо звена целостной иммунной системы, потеря организмом способности сопротивляться любым инфекциям и восстанавливать нарушения своих органов.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Иммунологическая 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immunological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memory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образование долгоживущих лимфоцитов (Т- и В – клеток памяти) после контакта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организма с чужеродными антигенами, что позволяет иммунной системе более быстро и сильно отвечать на повторный контакт с этим же антигеном.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Иммунологическая толерантность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immunological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tolerance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способность иммунной системы не реагировать на антигены собственного организма.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Клеточный иммунитет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cell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immunity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образование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ответа  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появление в организме внутриклеточных антигенов в любой клетке (опухолевые белки, вирусы, микобактерии туберкулеза, грибов, простейших).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Сыворотки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serum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лекарственные вещества, содержащие антитела против вызывающих заболевание антигенов.</w:t>
      </w: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Раздел 12</w:t>
      </w:r>
    </w:p>
    <w:p w:rsidR="00110D8E" w:rsidRDefault="000E542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вопросы анатомии и физиологии нервной системы человека</w:t>
      </w: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Аксон (нейрит)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axon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neurite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единственный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отросток,  проводящий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импульсы от тела нейрона.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Анализаторы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analyzer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часть нервной системы, обеспечивающая анализ информации о внешней и внутренней среде организма и формирующая специфические ощущения и их восприятие.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Ассоциативные волокна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association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fibers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нервные волокна, соединяющие нервные клетки различных отделов головного мозга в пределах одного полушария.</w:t>
      </w:r>
    </w:p>
    <w:p w:rsidR="00110D8E" w:rsidRDefault="000E5421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Ассоциативные 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association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areas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ЦНС (в основном таламуса), которые получают информацию от рецепторов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Афферентные пути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afferent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ways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волокна восходящих проводящих путей ЦНС.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Безусловные рефлексы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unconditioned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reflex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врожденные (наследственные) реакции организма на раздражения, осуществляемые с участием спинного мозга или ствола головного мозга.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Белое вещество 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white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substance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brain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скопление отростков нервных клеток.    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Варолиев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pons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varolii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стволового отдела мозга между продолговатым мозгом и ножками мозга.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Вегетативная нервная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vegetative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nervous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нервной системы, иннервирующая внутренние органы, кожу, гладкую мускулатуру, железы внутренней секреции и сердце.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Вегетативные рефлексы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vegetative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reflexes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рефлексы, регулирующие деятельность внутренних органов и оказывающие адаптационно-трофическое влияние на различные функции соматической нервной системы.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Внешнее торможение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external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inhibition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торможение рефлексов, вызванное внешними, т.е. связанными с деятельностью других нервных центров, рефлекторными реакциями.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Внутреннее торможение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internal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inhibition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специфическое корковое торможение подавляющее условные рефлексы.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Возбудимость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excitability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способность отвечать на действие раздражителя изменением физиологических свойств и возникновением процесса возбуждения.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Возбуждение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stimulation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физиологический процесс, который возникает под действием раздражителей.  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Вставочные нейроны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intercalary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neurons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 ЦНС которые осуществляют связь между сенсорными и двигательными нейронами.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Высшая нервная деятельность (ВНД)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higher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nervous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activity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центральной нервной системы по осуществлению взаимосвязи организма со средой, нейрофизиологические механизмы отражающих внешний мир психических функций.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Гипоталамус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h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ypothalamus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промежуточного мозга, расположенный книзу от таламуса, представляющий собой скопление нервных центров,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регулирующих вегетативные функции организма и их приспособление к условиям среды.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Гипоталамус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h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ypothalamus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вентральная часть промежуточного мозга, образует дно III желудочка. В гипоталамус входят зрительный перекрест, серый бугор, продолжающийся в воронку, которая соединяется с гипофизом, а также сосочковые тела, расположенные сзади серого бугра. Гипоталамус выделяет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рилизинг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-факторы,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тормозящие факторы,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поступающие в гипофиз, который передает эти сигналы в виде своих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гормонов периферическим эндокринным железам.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(нейроглия)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neuro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glia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всех клеточных элементов нервной ткани, кроме нейронов, выполняющих опорную, трофическую и модулирующую функцию по отношению к нервным клеткам.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Дендриты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dendrites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многочисленные отростки, проводящие импульсы к телу нейрона.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respiratory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center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взаимосвязанных нейронов ЦНС, управляющих процессом внешнего дыхания.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Дыхательный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respiratory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center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совокупность нервных клеток, расположенных в разных отделах центральной нервной системы, обеспечивающих координированную ритмическую деятельность дыхательных мышц и приспособление дыхания к изменяющимся условиям внешней и внутренней среды организма.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Задний мозг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posterior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brain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головного мозга, развивающийся из третьего мозгового пузыря, включает мост и мозжечок.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Защитные рефлексы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defense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reflexes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реакции, возникающие при воздействии на организм раздражителей, существенно нарушающих его нормальную деятельность, вредных для него или угрожающих жизни.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Интеллект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intellect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устойчивая структура умственных способностей личности.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Иррадиация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irradiation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свойство нервных процессов возбуждения и торможения к распространению по нервной системе.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Лимбическая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limbic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функционально связанных между собой образований древней коры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гиппокалам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грушевидная доля,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энториальная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периамигдала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старой коры (поясная извилина,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пресубикулум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подкорковых структур (миндалевидный комплекс, область перегородки, ряд ядер гипоталамуса и таламуса,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лимбическая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среднего мозга).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Миелинизация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myelinization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миелиновой оболочки нервного волокна.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Миелиновая оболочка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myelinic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membrane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оболочка нервного волокна, построенная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швановских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Мозговой ствол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cerebral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trunk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филогенетически древняя часть головного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мозга,  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которой входят продолговатый мозг, мост и средний мозг.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Мозжечок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cerebellum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заднего мозга, участвующий в координации движений, регуляции мышечного тонуса, сохранения позы и равновесия тела и осуществляющий вегетативное обеспечение мышечного движения.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Мозолистое тело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corpus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callosum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 нервных волокон, соединяющих кору двух больших полушарий мозга.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Моторные зоны больших полушарий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motor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areas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large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hemispheres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участки двигательной коры передней центральной извилины, нейроны которых организуют двигательный акт.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Мышление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mind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познавательной деятельности, характеризующийся обобщенным и опосредованным отражением действительности.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Нейрон (нервная клетка)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neuron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структурная единица нервной системы.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Нервная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nervous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activity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нервной системы по регулированию функции организма и его связи с внешней средой.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Нервная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nervous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анатомически и функционально взаимосвязанных нервных структур, обеспечивающих регуляцию деятельности организма и его взаимодействие с окружающей средой.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Нервная ткань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nerve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tissue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нейронов и нейроглии, образующая центральную и периферическую нервную систему.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Нервные волокна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nerve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fibers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покрытые глиальной оболочкой отростки нервных клеток, осуществляющие проведение нервных импульсов.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Нервные окончания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nerve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ending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концевые отделы нервных волокон.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Нервный ганглий (нервный узел)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nerve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ganglion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скопление нервных клеток, расположенное вне центральной нервной системы (вегетативные ганглии, спинномозговые ганглии).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Нервный импульс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nerve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impulse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потенциал действия, распространяющийся по нейрону.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Нервный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nerve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center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скопление нейронов, расположенных на разных этажах ЦНС.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memory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живых систем воспринимать, хранить и воспроизводить полученную информацию.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Передний мозг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anterior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brain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трех мозговых пузырей, из которого в дальнейшем формируются большие полушария головного мозга и промежуточный мозг.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Перехваты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Ранвье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Ranvier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interception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промежутки между клетками миелиновой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шванновской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оболочки на нерве, по которым распространяется возбуждение в мякотных волокнах.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Потенциал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action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potential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основных видов электрической активности, быстрое колебание мембранного потенциала при действии раздражителя.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Пресинаптическая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мембрана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presynaptic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membrane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 мембраны нервного окончания в области его контакта с мышцей или другим нервным волокном.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Пресинаптические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пузырьки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синаптические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пузырьки)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presynaptic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vesicles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вакуоли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пресинаптическом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окончании величиной 20-60 мм, состоящие из мембраны, окружающей медиатор.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Продолговатый мозг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medulla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oblongata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головного мозга, расположенная между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варолиевым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мостом и спинным мозгом.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Промежуточный мозг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intermediate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brain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мозгового ствола, включает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надбугорье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эпиталамус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зрительный бугор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подбугоровую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(гипоталамус),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метаталамус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reflex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ответная реакция организма на раздражение.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Рефлекторная 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reflex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arch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путь прохождения нервного импульса.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Рефлекторное кольцо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reflex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образований для осуществления рефлекса и передачи информации о характере и силе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рефлекторного действия ЦНС. Включает в себя рефлекторную дугу и обратную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афферентацию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эффектора в ЦНС.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Рецепторы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receptors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нервные окончания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Сегмент спинного 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segment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spinal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marrow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участок спинного мозга, соответствующий двум парам корешков спинномозговых нервов.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Симпатическая нервная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sympathic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nervous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вегетативной нервной системы, принимающая участие в регуляции функций внутренних органов и обладающая трофической функцией.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Синапс (контакт)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synapse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специализированное образование, предназначенное для передачи нервного импульса с одного нейрона на другой или с нейрона на рабочий орган.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Синаптическая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щель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synaptic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fissure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 между пре- и постсинаптическими мембранами, через которое происходит передача медиатора.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Таламус (зрительный бугор)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thalamus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отдел промежуточного мозга, представляющий собой скопление серого вещества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желудочка.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Торможение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inhibition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местный нервный процесс, приводящий к угнетению или устранению возбуждения.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Тормозные нейроны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inhibitory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neurons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интернейронов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аксоны которых образуют синапсы, в которых выделяются тормозные медиаторы, вызывающие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гиперполяризацию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постсинаптических мембран.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Условно-рефлекторная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conditioned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reflex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activity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обусловленная образованием временных связей в высших отделах ЦНС.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Условные рефлексы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conditioned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reflexes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приобретенные на основе безусловных рефлексов временные реакции организма, осуществляемые при обязательном участии коры полушарий большого мозга.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Центробежные нервы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centrifugal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nerves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нервные волокна, проводящие возбуждение от ЦНС к рабочим органам.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Центростремительные нервы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centripatal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nerves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нервные волокна, проводящие возбуждение от рецепторов к ЦНС.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Цереброспинальная жидкость (ликвор)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cerebrospinal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fluid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жидкая среда, заполняющая мозговые желудочки, центральный канал спинного мозга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подпаутинное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Четверохолмие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quadrigeminal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plate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среднего мозга, в котором находятся центры ориентировочных зрительных и слуховых рефлексов.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Эпифиз (шишковидная железа)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epiphisis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железа внутренней секреции, является верхним придатком мозга, влияет, особенно в раннем детском возрасте, на весь комплекс эндокринных органов, участвующих в процессе роста и полового развития организма.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effectors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окончания аксонов, осуществляющие передачу нервного импульса с нейрона на ткани рабочего органа.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Эфферентные нервы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efferent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nerves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нервные проводники, по которым возбуждение идет от нервных клеток к рабочим органам.</w:t>
      </w:r>
    </w:p>
    <w:p w:rsidR="00110D8E" w:rsidRDefault="00110D8E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Раздел 13</w:t>
      </w:r>
    </w:p>
    <w:p w:rsidR="00110D8E" w:rsidRDefault="000E542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вопросы анатомии и физиологии сенсорной системы человека</w:t>
      </w: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Анализаторы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analyzer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часть нервной системы, обеспечивающая анализ информации о внешней и внутренней среде организма и формирующая специфические ощущения и их восприятие.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Аккомодация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accommodation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способность глаза к четкому видению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разноудаленных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за счет изменения кривизны хрусталика.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Вернике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Wernicker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center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 в области задней трети правой височной извилины левого полушария, при повреждении которого нарушается понимание речи.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Вестибулярный анализатор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vesstibular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apparatus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сенсорная система, обеспечивающая восприятие, кодирование и анализ раздражений, которые поступают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вестибулорецепторов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осуществляют восприятие и анализ информации о положении и движении тела в пространстве.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Вкусовой анализатор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gustatory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analyzer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нервных окончаний, проводников и центральных образований, обеспечивающих восприятие и анализ вкусовых ощущений.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Глазное 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eyeball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orbit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глаза шарообразной формы с передним и задним полюсами, экватором и меридианами. Состоит из трех оболочек — фиброзной, сосудистой и сетчатой и ядра. Фиброзная (наружная) оболочка делится на склеру и роговицу (последняя является передней выпуклой и прозрачной частью фиброзной оболочки).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Сосудистая оболочка делится на три части: собственно сосудистая оболочка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задней, большей частью сосудистой оболочки, содержащей множество кровеносных сосудов. Ресничное тело представляет утолщенную часть сосудистой оболочки.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Двигательный анализатор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motional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analyzer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рецепторных, проводниковых,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нервных образований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воспринимающих и оценивающих информацию о состоянии мышц и регулирующих их работу.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Звуковой анализатор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sound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analyzer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рецепторных, проводниковых и центральных нервных образований, осуществляющих восприятие и анализ различных звуков.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Зрительный анализатор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visual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analyzer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рецепторных, проводниковых и центральных нервных образований, осуществляющих прием, обработку и анализ зрительной информации.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Йодопсин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visual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violet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пигмент колбочек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Кожный анализатор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skin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analyzer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рецепторных, проводниковых и центральных образований, осуществляющих восприятие и анализ всех  раздражителей, действующих на поверхность кожи.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Обонятельный анализатор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osmetic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analyzer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рецепторных, проводниковых и центральных нервных образований, воспринимающих и анализирующих запахи.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sense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organs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специализированные органы, способные с помощью рецепторов воспринимать информацию об окружающем мире из внешней среды.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Осязание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touch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taction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ощущение прикосновения и анализ формы, консистенции и других свойств предметов.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Острота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visual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acuty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предельная возможность зрительной системы раздельно видеть две максимально сближенные точки зрительного пространства.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Палочки сетчатки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rods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retina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светочувствительные клетки (фоторецепторы) в сетчатке глаза человека и позвоночных животных, обеспечивающие сумеречное зрение.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Родопсин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rhodopsin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пигмент палочек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s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ensory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system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определенных структур ЦНС, связанных нервными путями с рецепторным аппаратом и друг с другом, функцией которых является анализ раздражителей одной физической природы.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hearing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audition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звуковых волн определенного диапазона частот рецепторами звукового анализатора.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Слуховая зона коры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auditory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cortex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корковый отдел слуховой системы, у человека занимает верхнюю височную извилину.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Слуховые рецепторы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auditory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receptors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фонорецепторы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адаптированные к восприятию акустических раздражителей звукового и ультразвукового диапазонов, расположенные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кортиевом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органе и представлены особыми волосковыми клетками.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Тактильный анализатор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tactile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analyzer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рецепторных, проводниковых и центральных нервных образований, осуществляющих восприятие и анализ прикосновения или давления на кожу и слизистые оболочки.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Фоторецепторы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photoreceptors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специализированные нервные окончания (палочки и колбочки сетчатки), воспринимающие световое раздражение.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Эмметропия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фокусировка зрительного образа на сетчатку в области желтого пятна в перевернутом виде.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Эндолимфа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endolymph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жидкость внутри перепончатого лабиринта улитки внутреннего уха.</w:t>
      </w:r>
    </w:p>
    <w:p w:rsidR="00110D8E" w:rsidRDefault="00110D8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pacing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Раздел 14</w:t>
      </w:r>
    </w:p>
    <w:p w:rsidR="00110D8E" w:rsidRDefault="000E5421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Анатомо-физиологические аспекты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функций организма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Адаптация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adaptation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способность организма приспосабливаться к воздействиям окружающей среды.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Активный 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active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transport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перенос вещества через клеточную или внутриклеточную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мембрану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или через слой клеток, протекающий против градиента концентрации из области низкой концентрации в область высокой, т. е. с затратой свободной энергии организма.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Азотистый баланс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nitrogen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balance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соотношение количества азота, поступившего с пищей и выделенного из организма.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Анаболизм (ассимиляция)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anabolism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синтез новых веществ, протекающий с затратой энергии и требующий исходных материалов, которые поступают в организм либо с пищей, либо образуются при распаде старых структур.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vitamins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 активные вещества, необходимые в малых количествах для процессов обмена веществ и поддержания нормальной жизнедеятельности организма.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attention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активного бодрствования, сосредоточенность, характеризующаяся готовностью ответить на стимул и выражающаяся избирательной направленностью познавательной деятельности на определенный объект, значимый в данный момент.</w:t>
      </w:r>
    </w:p>
    <w:p w:rsidR="00110D8E" w:rsidRDefault="000E5421">
      <w:pPr>
        <w:shd w:val="clear" w:color="auto" w:fill="FFFFFF"/>
        <w:spacing w:beforeAutospacing="1" w:after="0" w:line="360" w:lineRule="auto"/>
        <w:ind w:left="23" w:hanging="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Внутренняя среда 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internal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environment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body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комплекс жидкостей, которые омывают клеточные элементы и участвуют в обмене веществ в тканях и органах.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Выделение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discharge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elimination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процессов, обеспечивающих поддержание оптимального состава внутренней среды организма путем удаления чужеродных веществ, конечных продуктов метаболизма, избытка воды и других веществ.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Гомеостаз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homeostasis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постоянство внутренней среды 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Диффузия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diffusion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пассивное перемещение вещества из участка большей концентрации к участку меньшей концентрации.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Жировой обмен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lipid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exchange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процессов превращения липидов в организме.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Меланин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melanin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основных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протеиногенных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пигментов организма той или иной болезни (чаще всего инфекций или аллергических заболеваний).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Метаболизм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metabolism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физиологических процессов, направленных на обеспечение организма необходимыми для его жизнедеятельности веществами, их превращение и использование для получения энергии и построения клеточных структур, и в конечном итоге на удаление во внешнюю среду продуктов обмена.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Микрофлора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microflora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различных микроорганизмов, находящихся в симбиозе с человеком (микрофлора кожи, кишечника, влагалища и др.).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Осмос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osmosis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пассивное перемещение некоторых веществ через полупроницаемую мембрану (обычно мелкие молекулы проходят, крупные не проходят).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обмен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basal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metabolism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расход энергии, затрачиваемой для обеспечения работы внутренних органов и поддержания мышечного тонуса организма в лежачем положении в условиях полного физического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психического покоя через 12 - 16 ч после последнего приема пищи при температуре окружающей среды 18 - 20 °С.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Отрицательный азотистый баланс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negative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nitrogen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balance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состояние, при котором количество выделенного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азота  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 превышает его поступление.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Пассивный транспорт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passive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transport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перенос веществ по градиенту концентрации из области высокой концентрации в область низкой, без затрат энергии (например, диффузия, осмос)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D8E" w:rsidRDefault="000E5421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Положительный азотистый баланс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positive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nitrogen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balance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состояние, при котором количество поступившего азота превышает его выделение из организма.</w:t>
      </w:r>
    </w:p>
    <w:p w:rsidR="00110D8E" w:rsidRDefault="000E5421">
      <w:pPr>
        <w:spacing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Температура комфорта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temperature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comfort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температура, при которой нагрузка на физиологические системы минимальна: для легко одетого человека – 25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при относительной влажности воздуха 50%.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Утомление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fatigue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стойкое снижение работоспособности, наступающее в результате работы и исчезающее после отдыха.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Ферменты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enzymes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вещества белковой природы, синтезируемые в организме и выполняющие роль биологических катализаторов.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терморегуляция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physical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termoregulation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процесс осуществляющий отдачу тепла во внешнюю среду путем конвекции, радиации и испарения 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Химическая терморегуляция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chemical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termoregulation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процесс образования в организме тепла.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Энергетический баланс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energy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balance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 между количеством поступающей с пищей и потраченной организмом энергией.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Энергетический обмен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energy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metabolism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энергии в организме.</w:t>
      </w:r>
    </w:p>
    <w:p w:rsidR="00110D8E" w:rsidRDefault="00110D8E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D8E" w:rsidRDefault="000E5421">
      <w:pPr>
        <w:shd w:val="clear" w:color="auto" w:fill="FFFFFF"/>
        <w:spacing w:beforeAutospacing="1" w:after="14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Пояснительная записка</w:t>
      </w:r>
    </w:p>
    <w:p w:rsidR="00110D8E" w:rsidRDefault="000E5421">
      <w:pPr>
        <w:shd w:val="clear" w:color="auto" w:fill="FFFFFF"/>
        <w:spacing w:beforeAutospacing="1" w:after="147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Методический материал составлен на основании Федерального государственного образовательного стандарта среднего профессионального образования по специальностям "Лечебное дело", «Сестринское дело». Данный материал необходим для изучения анатомии и физиологии, а также изучения основных терминов на английском языке студентам первого и второго курсов. Предусматривает закрепление, изучение терминов, самостоятельную работу студентов по подготовке к опросу и для дальнейшего изучения клинических дисциплин. При опросе преподаватель может проследить уровень владения информацией, полученной из данного словаря, знания терминов на русском и английском языках, определить пробелы по различным темам дисциплин «Анатомия и физиология человека» и «Иностранный язык».</w:t>
      </w:r>
    </w:p>
    <w:p w:rsidR="00110D8E" w:rsidRDefault="000E5421">
      <w:pPr>
        <w:shd w:val="clear" w:color="auto" w:fill="FFFFFF"/>
        <w:spacing w:beforeAutospacing="1" w:after="14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обучающая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основе интеграции дисциплин формировать профессиональные компетенции, умения применять знания, полученные по анатомии и физиологии человека в ходе изучения терминологии, осуществлять подготовку к изучению клинических дисциплин.</w:t>
      </w:r>
    </w:p>
    <w:p w:rsidR="00110D8E" w:rsidRDefault="000E5421">
      <w:pPr>
        <w:shd w:val="clear" w:color="auto" w:fill="FFFFFF"/>
        <w:spacing w:beforeAutospacing="1" w:after="14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воспитательная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научить студентов быстро ориентироваться в широком поле информации, находить правильные ответы, воспитывать интерес к физиологии человеческого организма, медицине и иноязычной речи, практиковать использование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билингвальной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терминологии в социуме.</w:t>
      </w:r>
    </w:p>
    <w:p w:rsidR="00110D8E" w:rsidRDefault="00110D8E">
      <w:pPr>
        <w:shd w:val="clear" w:color="auto" w:fill="FFFFFF"/>
        <w:spacing w:beforeAutospacing="1" w:after="14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D8E" w:rsidRDefault="00110D8E"/>
    <w:p w:rsidR="00110D8E" w:rsidRDefault="00110D8E"/>
    <w:p w:rsidR="00110D8E" w:rsidRDefault="00110D8E"/>
    <w:p w:rsidR="00110D8E" w:rsidRDefault="00110D8E"/>
    <w:p w:rsidR="00110D8E" w:rsidRDefault="00110D8E"/>
    <w:p w:rsidR="00110D8E" w:rsidRDefault="00110D8E"/>
    <w:p w:rsidR="00110D8E" w:rsidRDefault="000E5421">
      <w:pPr>
        <w:pStyle w:val="c19"/>
        <w:shd w:val="clear" w:color="auto" w:fill="FFFFFF"/>
        <w:spacing w:before="0" w:after="0"/>
        <w:jc w:val="center"/>
      </w:pPr>
      <w:r>
        <w:rPr>
          <w:rStyle w:val="c1"/>
          <w:b/>
          <w:bCs/>
          <w:color w:val="000000"/>
          <w:sz w:val="32"/>
          <w:szCs w:val="32"/>
        </w:rPr>
        <w:t>Список использованной литературы и интернет – ресурсов</w:t>
      </w:r>
    </w:p>
    <w:p w:rsidR="00110D8E" w:rsidRDefault="00110D8E">
      <w:pPr>
        <w:pStyle w:val="c19"/>
        <w:shd w:val="clear" w:color="auto" w:fill="FFFFFF"/>
        <w:spacing w:before="0" w:after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110D8E" w:rsidRDefault="000E5421">
      <w:pPr>
        <w:pStyle w:val="a8"/>
        <w:shd w:val="clear" w:color="auto" w:fill="FFFFFF"/>
        <w:spacing w:before="0" w:after="15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1.Федюкович Н.И. Анатомия и физиология человека Ростов-на-Дону Феникс 2013г</w:t>
      </w:r>
    </w:p>
    <w:p w:rsidR="00110D8E" w:rsidRDefault="000E5421">
      <w:pPr>
        <w:pStyle w:val="a8"/>
        <w:shd w:val="clear" w:color="auto" w:fill="FFFFFF"/>
        <w:spacing w:before="0" w:after="15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2.Барышников С.Д. Лекции по анатомии и физиологии человека с основами патологии" ГОУ ВУНМЦ МЗ РФ, 2002год</w:t>
      </w:r>
    </w:p>
    <w:p w:rsidR="00110D8E" w:rsidRDefault="000E5421">
      <w:pPr>
        <w:pStyle w:val="a8"/>
        <w:shd w:val="clear" w:color="auto" w:fill="FFFFFF"/>
        <w:spacing w:before="0" w:after="15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3.С.А.Кузнецов Современный толковый словарь русского языка. Издательство </w:t>
      </w:r>
      <w:proofErr w:type="spellStart"/>
      <w:r>
        <w:rPr>
          <w:color w:val="333333"/>
          <w:sz w:val="28"/>
          <w:szCs w:val="28"/>
        </w:rPr>
        <w:t>Ридерз</w:t>
      </w:r>
      <w:proofErr w:type="spellEnd"/>
      <w:r>
        <w:rPr>
          <w:color w:val="333333"/>
          <w:sz w:val="28"/>
          <w:szCs w:val="28"/>
        </w:rPr>
        <w:t xml:space="preserve"> Дайджест 2004 г</w:t>
      </w:r>
    </w:p>
    <w:p w:rsidR="00110D8E" w:rsidRDefault="000E5421">
      <w:pPr>
        <w:pStyle w:val="a8"/>
        <w:shd w:val="clear" w:color="auto" w:fill="FFFFFF"/>
        <w:spacing w:before="0" w:after="15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4.А.М.Прохоров Большой энциклопедический словарь Издательство Санкт-Петербург 2001 г</w:t>
      </w:r>
    </w:p>
    <w:p w:rsidR="00110D8E" w:rsidRDefault="000E5421">
      <w:pPr>
        <w:pStyle w:val="a9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5.Ремизов И.В. Руководство к практическим занятиям по основам патологии: учебник для медицинских колледжей. Ростов-на-Дону: Феникс, 2016.</w:t>
      </w:r>
    </w:p>
    <w:p w:rsidR="00110D8E" w:rsidRDefault="000E542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6.Гайворонский И. В.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,  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Ничипорук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Г.И.,  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Гайворонский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А.И.: Анатомия и физиология человека  - М.: Академия. 2013.</w:t>
      </w:r>
    </w:p>
    <w:p w:rsidR="00110D8E" w:rsidRDefault="000E542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Сапин  М.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Р.,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Билич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Г. Л.: Анатомия человека – М.: Оникс. 2006,</w:t>
      </w:r>
    </w:p>
    <w:p w:rsidR="00110D8E" w:rsidRDefault="000E542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8.Яковлев В. Н., Есауленко И. Э.: Нормальная физиология – М.: Академия. 2006.</w:t>
      </w:r>
    </w:p>
    <w:p w:rsidR="00110D8E" w:rsidRDefault="000E5421">
      <w:pPr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color w:val="333333"/>
          <w:sz w:val="28"/>
          <w:szCs w:val="28"/>
        </w:rPr>
        <w:t>9. Русско-английский медицинский словарь (онлайн)</w:t>
      </w:r>
    </w:p>
    <w:p w:rsidR="00110D8E" w:rsidRDefault="000E5421">
      <w:pPr>
        <w:shd w:val="clear" w:color="auto" w:fill="FFFFFF"/>
        <w:spacing w:after="0" w:line="360" w:lineRule="auto"/>
      </w:pPr>
      <w:r>
        <w:rPr>
          <w:rStyle w:val="-"/>
          <w:rFonts w:ascii="Times New Roman" w:hAnsi="Times New Roman" w:cs="Times New Roman"/>
          <w:color w:val="333333"/>
          <w:sz w:val="28"/>
          <w:szCs w:val="28"/>
          <w:u w:val="none"/>
        </w:rPr>
        <w:t>10.</w:t>
      </w:r>
      <w:hyperlink r:id="rId4">
        <w:r>
          <w:rPr>
            <w:rFonts w:ascii="Times New Roman" w:hAnsi="Times New Roman" w:cs="Times New Roman"/>
            <w:color w:val="333333"/>
            <w:sz w:val="28"/>
            <w:szCs w:val="28"/>
          </w:rPr>
          <w:t>www.elib.kspu.ru</w:t>
        </w:r>
      </w:hyperlink>
    </w:p>
    <w:p w:rsidR="00110D8E" w:rsidRDefault="000E542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11.ru.wikipedia.org</w:t>
      </w:r>
    </w:p>
    <w:p w:rsidR="00110D8E" w:rsidRDefault="00110D8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10D8E" w:rsidRDefault="00110D8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10D8E" w:rsidRDefault="00110D8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110D8E" w:rsidRDefault="00110D8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110D8E" w:rsidRDefault="00110D8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sectPr w:rsidR="00110D8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0D8E"/>
    <w:rsid w:val="000E5421"/>
    <w:rsid w:val="00110D8E"/>
    <w:rsid w:val="00685977"/>
    <w:rsid w:val="00E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7B34"/>
  <w15:docId w15:val="{AC9AFDB8-593B-4B7C-9097-14A84BC3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c19">
    <w:name w:val="c19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qFormat/>
    <w:pPr>
      <w:spacing w:after="200" w:line="276" w:lineRule="auto"/>
    </w:pPr>
    <w:rPr>
      <w:rFonts w:eastAsia="Times New Roman" w:cs="Times New Roman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9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elib.kspu.ru&amp;sa=D&amp;ust=155956101808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53</Pages>
  <Words>9769</Words>
  <Characters>55684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5</cp:revision>
  <cp:lastPrinted>2021-11-16T04:59:00Z</cp:lastPrinted>
  <dcterms:created xsi:type="dcterms:W3CDTF">2021-11-11T15:06:00Z</dcterms:created>
  <dcterms:modified xsi:type="dcterms:W3CDTF">2022-05-20T08:09:00Z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